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90" w:rsidRPr="001829BA" w:rsidRDefault="004E6191" w:rsidP="00407390">
      <w:pPr>
        <w:pStyle w:val="Heading3"/>
        <w:rPr>
          <w:rFonts w:asciiTheme="minorHAnsi" w:hAnsiTheme="minorHAnsi"/>
          <w:sz w:val="18"/>
          <w:szCs w:val="18"/>
        </w:rPr>
      </w:pPr>
      <w:r w:rsidRPr="007C41C1">
        <w:rPr>
          <w:noProof/>
          <w:color w:val="1F497D" w:themeColor="text2"/>
          <w:lang w:eastAsia="en-GB"/>
        </w:rPr>
        <w:drawing>
          <wp:anchor distT="0" distB="0" distL="114300" distR="114300" simplePos="0" relativeHeight="251659264" behindDoc="1" locked="0" layoutInCell="1" allowOverlap="1" wp14:anchorId="2B7DAC51" wp14:editId="0F487B2E">
            <wp:simplePos x="0" y="0"/>
            <wp:positionH relativeFrom="column">
              <wp:posOffset>-605790</wp:posOffset>
            </wp:positionH>
            <wp:positionV relativeFrom="paragraph">
              <wp:posOffset>-504825</wp:posOffset>
            </wp:positionV>
            <wp:extent cx="7553325" cy="1067943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- temporary Dec  WR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7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390" w:rsidRPr="001829BA">
        <w:rPr>
          <w:rFonts w:asciiTheme="minorHAnsi" w:hAnsiTheme="minorHAnsi"/>
          <w:sz w:val="18"/>
          <w:szCs w:val="18"/>
        </w:rPr>
        <w:t>Date</w:t>
      </w:r>
      <w:r w:rsidRPr="001829BA">
        <w:rPr>
          <w:rFonts w:asciiTheme="minorHAnsi" w:hAnsiTheme="minorHAnsi"/>
          <w:sz w:val="18"/>
          <w:szCs w:val="18"/>
        </w:rPr>
        <w:t>:</w:t>
      </w:r>
      <w:r>
        <w:rPr>
          <w:rFonts w:asciiTheme="minorHAnsi" w:hAnsiTheme="minorHAnsi"/>
          <w:sz w:val="18"/>
          <w:szCs w:val="18"/>
        </w:rPr>
        <w:t xml:space="preserve"> </w:t>
      </w:r>
      <w:r w:rsidR="00815E93">
        <w:rPr>
          <w:rFonts w:asciiTheme="minorHAnsi" w:hAnsiTheme="minorHAnsi"/>
          <w:sz w:val="18"/>
          <w:szCs w:val="18"/>
        </w:rPr>
        <w:t>05.07.2017</w:t>
      </w:r>
    </w:p>
    <w:p w:rsidR="00407390" w:rsidRPr="001829BA" w:rsidRDefault="00407390" w:rsidP="00407390">
      <w:pPr>
        <w:jc w:val="both"/>
        <w:rPr>
          <w:rFonts w:asciiTheme="minorHAnsi" w:hAnsiTheme="minorHAnsi"/>
          <w:sz w:val="18"/>
          <w:szCs w:val="18"/>
        </w:rPr>
      </w:pPr>
      <w:r w:rsidRPr="001829BA">
        <w:rPr>
          <w:rFonts w:asciiTheme="minorHAnsi" w:hAnsiTheme="minorHAnsi"/>
          <w:sz w:val="18"/>
          <w:szCs w:val="18"/>
        </w:rPr>
        <w:t xml:space="preserve">Our ref: </w:t>
      </w:r>
      <w:proofErr w:type="spellStart"/>
      <w:r w:rsidR="004E6191">
        <w:rPr>
          <w:rFonts w:asciiTheme="minorHAnsi" w:hAnsiTheme="minorHAnsi"/>
          <w:sz w:val="18"/>
          <w:szCs w:val="18"/>
        </w:rPr>
        <w:t>WorkExpsum</w:t>
      </w:r>
      <w:proofErr w:type="spellEnd"/>
      <w:r w:rsidRPr="001829BA">
        <w:rPr>
          <w:rFonts w:asciiTheme="minorHAnsi" w:hAnsiTheme="minorHAnsi"/>
          <w:sz w:val="18"/>
          <w:szCs w:val="18"/>
        </w:rPr>
        <w:t xml:space="preserve">  </w:t>
      </w:r>
    </w:p>
    <w:p w:rsidR="00407390" w:rsidRPr="001829BA" w:rsidRDefault="00407390" w:rsidP="00407390">
      <w:pPr>
        <w:jc w:val="both"/>
        <w:rPr>
          <w:rFonts w:asciiTheme="minorHAnsi" w:hAnsiTheme="minorHAnsi"/>
          <w:sz w:val="18"/>
          <w:szCs w:val="18"/>
        </w:rPr>
      </w:pPr>
      <w:r w:rsidRPr="001829BA">
        <w:rPr>
          <w:rFonts w:asciiTheme="minorHAnsi" w:hAnsiTheme="minorHAnsi"/>
          <w:sz w:val="18"/>
          <w:szCs w:val="18"/>
        </w:rPr>
        <w:t xml:space="preserve">Reply to: </w:t>
      </w:r>
      <w:proofErr w:type="spellStart"/>
      <w:r w:rsidR="004E6191">
        <w:rPr>
          <w:rFonts w:asciiTheme="minorHAnsi" w:hAnsiTheme="minorHAnsi"/>
          <w:sz w:val="18"/>
          <w:szCs w:val="18"/>
        </w:rPr>
        <w:t>L.Hay</w:t>
      </w:r>
      <w:proofErr w:type="spellEnd"/>
    </w:p>
    <w:p w:rsidR="00407390" w:rsidRPr="001829BA" w:rsidRDefault="00407390" w:rsidP="00407390">
      <w:pPr>
        <w:pStyle w:val="Heading3"/>
        <w:rPr>
          <w:rFonts w:asciiTheme="minorHAnsi" w:hAnsiTheme="minorHAnsi"/>
          <w:sz w:val="18"/>
          <w:szCs w:val="18"/>
        </w:rPr>
      </w:pPr>
      <w:r w:rsidRPr="001829BA">
        <w:rPr>
          <w:rFonts w:asciiTheme="minorHAnsi" w:hAnsiTheme="minorHAnsi"/>
          <w:sz w:val="18"/>
          <w:szCs w:val="18"/>
        </w:rPr>
        <w:t>At: Borough Road Centre</w:t>
      </w:r>
    </w:p>
    <w:p w:rsidR="00407390" w:rsidRPr="001829BA" w:rsidRDefault="00407390" w:rsidP="00407390">
      <w:pPr>
        <w:jc w:val="both"/>
        <w:rPr>
          <w:rFonts w:asciiTheme="minorHAnsi" w:hAnsiTheme="minorHAnsi"/>
        </w:rPr>
      </w:pPr>
      <w:r w:rsidRPr="001829BA">
        <w:rPr>
          <w:rFonts w:asciiTheme="minorHAnsi" w:hAnsiTheme="minorHAnsi"/>
        </w:rPr>
        <w:tab/>
      </w:r>
    </w:p>
    <w:p w:rsidR="00407390" w:rsidRPr="001829BA" w:rsidRDefault="00407390" w:rsidP="0040739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Cs/>
        </w:rPr>
      </w:pPr>
    </w:p>
    <w:p w:rsidR="00407390" w:rsidRPr="001829BA" w:rsidRDefault="00407390" w:rsidP="0040739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Cs/>
        </w:rPr>
      </w:pPr>
    </w:p>
    <w:p w:rsidR="00407390" w:rsidRPr="001829BA" w:rsidRDefault="00407390" w:rsidP="0040739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Cs/>
        </w:rPr>
      </w:pPr>
    </w:p>
    <w:p w:rsidR="00407390" w:rsidRPr="008B48D8" w:rsidRDefault="00407390" w:rsidP="00407390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8B48D8">
        <w:rPr>
          <w:rFonts w:asciiTheme="minorHAnsi" w:hAnsiTheme="minorHAnsi"/>
          <w:b/>
          <w:bCs/>
          <w:sz w:val="22"/>
          <w:szCs w:val="22"/>
          <w:u w:val="single"/>
        </w:rPr>
        <w:t xml:space="preserve">RE: Work Experience </w:t>
      </w:r>
      <w:r w:rsidR="00815E93">
        <w:rPr>
          <w:rFonts w:asciiTheme="minorHAnsi" w:hAnsiTheme="minorHAnsi"/>
          <w:b/>
          <w:bCs/>
          <w:sz w:val="22"/>
          <w:szCs w:val="22"/>
          <w:u w:val="single"/>
        </w:rPr>
        <w:t>4</w:t>
      </w:r>
      <w:r w:rsidR="00815E93" w:rsidRPr="00815E93">
        <w:rPr>
          <w:rFonts w:asciiTheme="minorHAnsi" w:hAnsiTheme="minorHAnsi"/>
          <w:b/>
          <w:bCs/>
          <w:sz w:val="22"/>
          <w:szCs w:val="22"/>
          <w:u w:val="single"/>
          <w:vertAlign w:val="superscript"/>
        </w:rPr>
        <w:t>th</w:t>
      </w:r>
      <w:r w:rsidR="00815E93">
        <w:rPr>
          <w:rFonts w:asciiTheme="minorHAnsi" w:hAnsiTheme="minorHAnsi"/>
          <w:b/>
          <w:bCs/>
          <w:sz w:val="22"/>
          <w:szCs w:val="22"/>
          <w:u w:val="single"/>
        </w:rPr>
        <w:t>- 8</w:t>
      </w:r>
      <w:r w:rsidR="00815E93" w:rsidRPr="00815E93">
        <w:rPr>
          <w:rFonts w:asciiTheme="minorHAnsi" w:hAnsiTheme="minorHAnsi"/>
          <w:b/>
          <w:bCs/>
          <w:sz w:val="22"/>
          <w:szCs w:val="22"/>
          <w:u w:val="single"/>
          <w:vertAlign w:val="superscript"/>
        </w:rPr>
        <w:t>th</w:t>
      </w:r>
      <w:r w:rsidR="00815E93">
        <w:rPr>
          <w:rFonts w:asciiTheme="minorHAnsi" w:hAnsiTheme="minorHAnsi"/>
          <w:b/>
          <w:bCs/>
          <w:sz w:val="22"/>
          <w:szCs w:val="22"/>
          <w:u w:val="single"/>
        </w:rPr>
        <w:t xml:space="preserve"> December 2017</w:t>
      </w:r>
    </w:p>
    <w:p w:rsidR="00407390" w:rsidRPr="008B48D8" w:rsidRDefault="00407390" w:rsidP="0040739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407390" w:rsidRPr="008B48D8" w:rsidRDefault="00815E93" w:rsidP="0040739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0</wp:posOffset>
                </wp:positionV>
                <wp:extent cx="11811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84.3pt;margin-top:0;width:93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" fillcolor="white [3212]" strokecolor="white [3212]" strokeweight="2pt"/>
            </w:pict>
          </mc:Fallback>
        </mc:AlternateContent>
      </w:r>
    </w:p>
    <w:p w:rsidR="00407390" w:rsidRPr="008B48D8" w:rsidRDefault="00407390" w:rsidP="0040739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Cs/>
          <w:sz w:val="22"/>
          <w:szCs w:val="22"/>
        </w:rPr>
      </w:pPr>
      <w:r w:rsidRPr="008B48D8">
        <w:rPr>
          <w:rFonts w:asciiTheme="minorHAnsi" w:hAnsiTheme="minorHAnsi"/>
          <w:bCs/>
          <w:sz w:val="22"/>
          <w:szCs w:val="22"/>
        </w:rPr>
        <w:t>Dear Parent/Guardian,</w:t>
      </w:r>
    </w:p>
    <w:p w:rsidR="00407390" w:rsidRPr="008B48D8" w:rsidRDefault="00407390" w:rsidP="0040739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8B48D8" w:rsidRPr="008B48D8" w:rsidRDefault="0063705B" w:rsidP="008B48D8">
      <w:pPr>
        <w:jc w:val="both"/>
        <w:rPr>
          <w:rFonts w:asciiTheme="minorHAnsi" w:hAnsiTheme="minorHAnsi"/>
          <w:sz w:val="22"/>
          <w:szCs w:val="22"/>
        </w:rPr>
      </w:pPr>
      <w:r w:rsidRPr="008B48D8">
        <w:rPr>
          <w:rFonts w:asciiTheme="minorHAnsi" w:hAnsiTheme="minorHAnsi"/>
          <w:bCs/>
          <w:sz w:val="22"/>
          <w:szCs w:val="22"/>
        </w:rPr>
        <w:t xml:space="preserve">We are </w:t>
      </w:r>
      <w:r w:rsidR="00DA3502" w:rsidRPr="008B48D8">
        <w:rPr>
          <w:rFonts w:asciiTheme="minorHAnsi" w:hAnsiTheme="minorHAnsi"/>
          <w:bCs/>
          <w:sz w:val="22"/>
          <w:szCs w:val="22"/>
        </w:rPr>
        <w:t>thrilled that your son/daughter</w:t>
      </w:r>
      <w:r w:rsidR="00E23680" w:rsidRPr="008B48D8">
        <w:rPr>
          <w:rFonts w:asciiTheme="minorHAnsi" w:hAnsiTheme="minorHAnsi"/>
          <w:bCs/>
          <w:sz w:val="22"/>
          <w:szCs w:val="22"/>
        </w:rPr>
        <w:t xml:space="preserve"> has shown an interest in taking part in work experience.</w:t>
      </w:r>
      <w:r w:rsidR="004E6191" w:rsidRPr="008B48D8">
        <w:rPr>
          <w:rFonts w:asciiTheme="minorHAnsi" w:hAnsiTheme="minorHAnsi"/>
          <w:bCs/>
          <w:sz w:val="22"/>
          <w:szCs w:val="22"/>
        </w:rPr>
        <w:t xml:space="preserve"> It is a wonderful opportunity and </w:t>
      </w:r>
      <w:r w:rsidR="008B48D8" w:rsidRPr="008B48D8">
        <w:rPr>
          <w:rFonts w:asciiTheme="minorHAnsi" w:hAnsiTheme="minorHAnsi"/>
          <w:bCs/>
          <w:sz w:val="22"/>
          <w:szCs w:val="22"/>
        </w:rPr>
        <w:t xml:space="preserve">an experience that your child will never forget. </w:t>
      </w:r>
      <w:r w:rsidR="008B48D8" w:rsidRPr="008B48D8">
        <w:rPr>
          <w:rFonts w:asciiTheme="minorHAnsi" w:hAnsiTheme="minorHAnsi"/>
          <w:sz w:val="22"/>
          <w:szCs w:val="22"/>
        </w:rPr>
        <w:t xml:space="preserve">The purpose of Work Experience is not necessarily for students to decide upon the career they wish to pursue; instead the emphasis is on working in the ‘real world’ and understanding how organisations operate, as well as working with different people and enjoying doing something new and interesting. </w:t>
      </w:r>
    </w:p>
    <w:p w:rsidR="008B48D8" w:rsidRPr="008B48D8" w:rsidRDefault="008B48D8" w:rsidP="00407390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:rsidR="00DA3502" w:rsidRPr="008B48D8" w:rsidRDefault="00E23680" w:rsidP="00407390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8B48D8">
        <w:rPr>
          <w:rFonts w:asciiTheme="minorHAnsi" w:hAnsiTheme="minorHAnsi"/>
          <w:bCs/>
          <w:sz w:val="22"/>
          <w:szCs w:val="22"/>
        </w:rPr>
        <w:t xml:space="preserve">We have </w:t>
      </w:r>
      <w:r w:rsidR="00DA3502" w:rsidRPr="008B48D8">
        <w:rPr>
          <w:rFonts w:asciiTheme="minorHAnsi" w:hAnsiTheme="minorHAnsi"/>
          <w:bCs/>
          <w:sz w:val="22"/>
          <w:szCs w:val="22"/>
        </w:rPr>
        <w:t xml:space="preserve">provided an assembly explaining the benefits of finding </w:t>
      </w:r>
      <w:r w:rsidR="00623A87">
        <w:rPr>
          <w:rFonts w:asciiTheme="minorHAnsi" w:hAnsiTheme="minorHAnsi"/>
          <w:bCs/>
          <w:sz w:val="22"/>
          <w:szCs w:val="22"/>
        </w:rPr>
        <w:t>an</w:t>
      </w:r>
      <w:r w:rsidR="00DA3502" w:rsidRPr="008B48D8">
        <w:rPr>
          <w:rFonts w:asciiTheme="minorHAnsi" w:hAnsiTheme="minorHAnsi"/>
          <w:bCs/>
          <w:sz w:val="22"/>
          <w:szCs w:val="22"/>
        </w:rPr>
        <w:t xml:space="preserve"> own work placement, how to ask an employer for a placement and having realistic expectations e.g. </w:t>
      </w:r>
      <w:r w:rsidR="00786C93">
        <w:rPr>
          <w:rFonts w:asciiTheme="minorHAnsi" w:hAnsiTheme="minorHAnsi"/>
          <w:bCs/>
          <w:sz w:val="22"/>
          <w:szCs w:val="22"/>
        </w:rPr>
        <w:t>working at Exeter airport</w:t>
      </w:r>
      <w:r w:rsidR="00DA3502" w:rsidRPr="008B48D8">
        <w:rPr>
          <w:rFonts w:asciiTheme="minorHAnsi" w:hAnsiTheme="minorHAnsi"/>
          <w:bCs/>
          <w:sz w:val="22"/>
          <w:szCs w:val="22"/>
        </w:rPr>
        <w:t xml:space="preserve"> for 1 week does not mean </w:t>
      </w:r>
      <w:r w:rsidR="004E6191" w:rsidRPr="008B48D8">
        <w:rPr>
          <w:rFonts w:asciiTheme="minorHAnsi" w:hAnsiTheme="minorHAnsi"/>
          <w:bCs/>
          <w:sz w:val="22"/>
          <w:szCs w:val="22"/>
        </w:rPr>
        <w:t>they</w:t>
      </w:r>
      <w:r w:rsidR="00DA3502" w:rsidRPr="008B48D8">
        <w:rPr>
          <w:rFonts w:asciiTheme="minorHAnsi" w:hAnsiTheme="minorHAnsi"/>
          <w:bCs/>
          <w:sz w:val="22"/>
          <w:szCs w:val="22"/>
        </w:rPr>
        <w:t xml:space="preserve"> will be flying passengers  to another country! </w:t>
      </w:r>
    </w:p>
    <w:p w:rsidR="004E6191" w:rsidRPr="008B48D8" w:rsidRDefault="004E6191" w:rsidP="00407390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8B48D8">
        <w:rPr>
          <w:rFonts w:asciiTheme="minorHAnsi" w:hAnsiTheme="minorHAnsi"/>
          <w:bCs/>
          <w:sz w:val="22"/>
          <w:szCs w:val="22"/>
        </w:rPr>
        <w:t xml:space="preserve"> </w:t>
      </w:r>
    </w:p>
    <w:p w:rsidR="008B48D8" w:rsidRPr="008B48D8" w:rsidRDefault="008B48D8" w:rsidP="008B48D8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/>
          <w:sz w:val="22"/>
          <w:szCs w:val="22"/>
          <w:u w:val="single"/>
          <w:shd w:val="clear" w:color="auto" w:fill="FFFFFF"/>
        </w:rPr>
      </w:pPr>
      <w:r w:rsidRPr="008B48D8">
        <w:rPr>
          <w:rFonts w:asciiTheme="minorHAnsi" w:hAnsiTheme="minorHAnsi"/>
          <w:b/>
          <w:sz w:val="22"/>
          <w:szCs w:val="22"/>
          <w:u w:val="single"/>
          <w:shd w:val="clear" w:color="auto" w:fill="FFFFFF"/>
        </w:rPr>
        <w:t>Finding Placements</w:t>
      </w:r>
    </w:p>
    <w:p w:rsidR="008B48D8" w:rsidRPr="008B48D8" w:rsidRDefault="008B48D8" w:rsidP="008B48D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B48D8">
        <w:rPr>
          <w:rFonts w:asciiTheme="minorHAnsi" w:hAnsiTheme="minorHAnsi"/>
          <w:bCs/>
          <w:sz w:val="22"/>
          <w:szCs w:val="22"/>
        </w:rPr>
        <w:t>Finding placements for pupils has become increasingly challenging, particularly in:</w:t>
      </w:r>
    </w:p>
    <w:p w:rsidR="008B48D8" w:rsidRPr="008B48D8" w:rsidRDefault="008B48D8" w:rsidP="008B48D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bCs/>
          <w:sz w:val="22"/>
          <w:szCs w:val="22"/>
        </w:rPr>
      </w:pPr>
      <w:r w:rsidRPr="008B48D8">
        <w:rPr>
          <w:rFonts w:asciiTheme="minorHAnsi" w:hAnsiTheme="minorHAnsi"/>
          <w:bCs/>
          <w:sz w:val="22"/>
          <w:szCs w:val="22"/>
        </w:rPr>
        <w:t>Law</w:t>
      </w:r>
    </w:p>
    <w:p w:rsidR="008B48D8" w:rsidRPr="008B48D8" w:rsidRDefault="008B48D8" w:rsidP="008B48D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bCs/>
          <w:sz w:val="22"/>
          <w:szCs w:val="22"/>
        </w:rPr>
      </w:pPr>
      <w:r w:rsidRPr="008B48D8">
        <w:rPr>
          <w:rFonts w:asciiTheme="minorHAnsi" w:hAnsiTheme="minorHAnsi"/>
          <w:bCs/>
          <w:sz w:val="22"/>
          <w:szCs w:val="22"/>
        </w:rPr>
        <w:t xml:space="preserve">Animal Care </w:t>
      </w:r>
    </w:p>
    <w:p w:rsidR="008B48D8" w:rsidRDefault="008B48D8" w:rsidP="008B48D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Theme="minorHAnsi" w:hAnsiTheme="minorHAnsi"/>
          <w:bCs/>
          <w:sz w:val="22"/>
          <w:szCs w:val="22"/>
        </w:rPr>
      </w:pPr>
      <w:r w:rsidRPr="008B48D8">
        <w:rPr>
          <w:rFonts w:asciiTheme="minorHAnsi" w:hAnsiTheme="minorHAnsi"/>
          <w:bCs/>
          <w:sz w:val="22"/>
          <w:szCs w:val="22"/>
        </w:rPr>
        <w:t xml:space="preserve">Healthcare </w:t>
      </w:r>
    </w:p>
    <w:p w:rsidR="00623A87" w:rsidRPr="008B48D8" w:rsidRDefault="00623A87" w:rsidP="00623A87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623A87" w:rsidRDefault="008B48D8" w:rsidP="0040739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Cs/>
          <w:sz w:val="22"/>
          <w:szCs w:val="22"/>
        </w:rPr>
      </w:pPr>
      <w:r w:rsidRPr="008B48D8">
        <w:rPr>
          <w:rFonts w:asciiTheme="minorHAnsi" w:hAnsiTheme="minorHAnsi"/>
          <w:bCs/>
          <w:sz w:val="22"/>
          <w:szCs w:val="22"/>
        </w:rPr>
        <w:t>We woul</w:t>
      </w:r>
      <w:bookmarkStart w:id="0" w:name="_GoBack"/>
      <w:bookmarkEnd w:id="0"/>
      <w:r w:rsidRPr="008B48D8">
        <w:rPr>
          <w:rFonts w:asciiTheme="minorHAnsi" w:hAnsiTheme="minorHAnsi"/>
          <w:bCs/>
          <w:sz w:val="22"/>
          <w:szCs w:val="22"/>
        </w:rPr>
        <w:t>d therefore appreciate any additional support that you are able to give to encourage your child to find their own placement</w:t>
      </w:r>
      <w:r w:rsidR="00623A87">
        <w:rPr>
          <w:rFonts w:asciiTheme="minorHAnsi" w:hAnsiTheme="minorHAnsi"/>
          <w:bCs/>
          <w:sz w:val="22"/>
          <w:szCs w:val="22"/>
        </w:rPr>
        <w:t>.</w:t>
      </w:r>
      <w:r w:rsidR="00815E93">
        <w:rPr>
          <w:rFonts w:asciiTheme="minorHAnsi" w:hAnsiTheme="minorHAnsi"/>
          <w:bCs/>
          <w:sz w:val="22"/>
          <w:szCs w:val="22"/>
        </w:rPr>
        <w:t xml:space="preserve"> Students will attend a ‘</w:t>
      </w:r>
      <w:r w:rsidR="00815E93" w:rsidRPr="00815E93">
        <w:rPr>
          <w:rFonts w:asciiTheme="minorHAnsi" w:hAnsiTheme="minorHAnsi"/>
          <w:bCs/>
          <w:i/>
          <w:sz w:val="22"/>
          <w:szCs w:val="22"/>
        </w:rPr>
        <w:t>How to Secure a Placement</w:t>
      </w:r>
      <w:r w:rsidR="00815E93">
        <w:rPr>
          <w:rFonts w:asciiTheme="minorHAnsi" w:hAnsiTheme="minorHAnsi"/>
          <w:bCs/>
          <w:sz w:val="22"/>
          <w:szCs w:val="22"/>
        </w:rPr>
        <w:t xml:space="preserve">’ assembly before the end of term in addition to this </w:t>
      </w:r>
      <w:r w:rsidR="00497BEF">
        <w:rPr>
          <w:rFonts w:asciiTheme="minorHAnsi" w:hAnsiTheme="minorHAnsi"/>
          <w:bCs/>
          <w:sz w:val="22"/>
          <w:szCs w:val="22"/>
        </w:rPr>
        <w:t xml:space="preserve">support and information on how to find placements and contact employers is available on the careers section of the school website: </w:t>
      </w:r>
      <w:hyperlink r:id="rId9" w:history="1">
        <w:r w:rsidR="00497BEF" w:rsidRPr="002C6F68">
          <w:rPr>
            <w:rStyle w:val="Hyperlink"/>
            <w:rFonts w:asciiTheme="minorHAnsi" w:hAnsiTheme="minorHAnsi"/>
            <w:bCs/>
            <w:sz w:val="22"/>
            <w:szCs w:val="22"/>
          </w:rPr>
          <w:t>www.paigntonacademy.org/careers-education/</w:t>
        </w:r>
      </w:hyperlink>
      <w:r w:rsidR="00497BEF">
        <w:rPr>
          <w:rFonts w:asciiTheme="minorHAnsi" w:hAnsiTheme="minorHAnsi"/>
          <w:bCs/>
          <w:sz w:val="22"/>
          <w:szCs w:val="22"/>
        </w:rPr>
        <w:t xml:space="preserve"> </w:t>
      </w:r>
    </w:p>
    <w:p w:rsidR="00930303" w:rsidRPr="00623A87" w:rsidRDefault="00623A87" w:rsidP="0040739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623A87">
        <w:rPr>
          <w:rFonts w:asciiTheme="minorHAnsi" w:hAnsiTheme="minorHAnsi"/>
          <w:b/>
          <w:bCs/>
          <w:color w:val="000000"/>
          <w:sz w:val="22"/>
          <w:szCs w:val="22"/>
        </w:rPr>
        <w:t>Once students have found an employer they must ask them to</w:t>
      </w:r>
      <w:r w:rsidR="00930303" w:rsidRPr="00623A87">
        <w:rPr>
          <w:rFonts w:asciiTheme="minorHAnsi" w:hAnsiTheme="minorHAnsi"/>
          <w:b/>
          <w:bCs/>
          <w:color w:val="000000"/>
          <w:sz w:val="22"/>
          <w:szCs w:val="22"/>
        </w:rPr>
        <w:t xml:space="preserve"> complete the enclosed form</w:t>
      </w:r>
      <w:r w:rsidR="002E2AC6">
        <w:rPr>
          <w:rFonts w:asciiTheme="minorHAnsi" w:hAnsiTheme="minorHAnsi"/>
          <w:b/>
          <w:bCs/>
          <w:color w:val="000000"/>
          <w:sz w:val="22"/>
          <w:szCs w:val="22"/>
        </w:rPr>
        <w:t xml:space="preserve"> and Parental Consent Form</w:t>
      </w:r>
      <w:r w:rsidR="00930303" w:rsidRPr="00623A87">
        <w:rPr>
          <w:rFonts w:asciiTheme="minorHAnsi" w:hAnsiTheme="minorHAnsi"/>
          <w:b/>
          <w:bCs/>
          <w:color w:val="000000"/>
          <w:sz w:val="22"/>
          <w:szCs w:val="22"/>
        </w:rPr>
        <w:t>. This must b</w:t>
      </w:r>
      <w:r w:rsidR="00545213">
        <w:rPr>
          <w:rFonts w:asciiTheme="minorHAnsi" w:hAnsiTheme="minorHAnsi"/>
          <w:b/>
          <w:bCs/>
          <w:color w:val="000000"/>
          <w:sz w:val="22"/>
          <w:szCs w:val="22"/>
        </w:rPr>
        <w:t>e returned to Reception in the envelope provided</w:t>
      </w:r>
      <w:r w:rsidR="00930303" w:rsidRPr="00623A87">
        <w:rPr>
          <w:rFonts w:asciiTheme="minorHAnsi" w:hAnsiTheme="minorHAnsi"/>
          <w:b/>
          <w:bCs/>
          <w:color w:val="000000"/>
          <w:sz w:val="22"/>
          <w:szCs w:val="22"/>
        </w:rPr>
        <w:t xml:space="preserve">. </w:t>
      </w:r>
      <w:r w:rsidR="004E6191" w:rsidRPr="00623A87">
        <w:rPr>
          <w:rFonts w:asciiTheme="minorHAnsi" w:hAnsiTheme="minorHAnsi"/>
          <w:b/>
          <w:bCs/>
          <w:color w:val="000000"/>
          <w:sz w:val="22"/>
          <w:szCs w:val="22"/>
        </w:rPr>
        <w:t>Students will have until Wednesday 30</w:t>
      </w:r>
      <w:r w:rsidR="004E6191" w:rsidRPr="00623A87">
        <w:rPr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th</w:t>
      </w:r>
      <w:r w:rsidR="004E6191" w:rsidRPr="00623A87">
        <w:rPr>
          <w:rFonts w:asciiTheme="minorHAnsi" w:hAnsiTheme="minorHAnsi"/>
          <w:b/>
          <w:bCs/>
          <w:color w:val="000000"/>
          <w:sz w:val="22"/>
          <w:szCs w:val="22"/>
        </w:rPr>
        <w:t xml:space="preserve"> September to return the completed form. </w:t>
      </w:r>
    </w:p>
    <w:p w:rsidR="00930303" w:rsidRPr="008B48D8" w:rsidRDefault="00930303" w:rsidP="0040739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930303" w:rsidRPr="008B48D8" w:rsidRDefault="00930303" w:rsidP="0040739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  <w:r w:rsidRPr="008B48D8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Unable to secure own placement</w:t>
      </w:r>
    </w:p>
    <w:p w:rsidR="002C0741" w:rsidRPr="008B48D8" w:rsidRDefault="002C0741" w:rsidP="0040739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8B48D8">
        <w:rPr>
          <w:rFonts w:asciiTheme="minorHAnsi" w:hAnsiTheme="minorHAnsi"/>
          <w:bCs/>
          <w:color w:val="000000"/>
          <w:sz w:val="22"/>
          <w:szCs w:val="22"/>
        </w:rPr>
        <w:t>If your child is unsuccessful in find</w:t>
      </w:r>
      <w:r w:rsidR="000370FC" w:rsidRPr="008B48D8">
        <w:rPr>
          <w:rFonts w:asciiTheme="minorHAnsi" w:hAnsiTheme="minorHAnsi"/>
          <w:bCs/>
          <w:color w:val="000000"/>
          <w:sz w:val="22"/>
          <w:szCs w:val="22"/>
        </w:rPr>
        <w:t>ing</w:t>
      </w:r>
      <w:r w:rsidR="00961456" w:rsidRPr="008B48D8">
        <w:rPr>
          <w:rFonts w:asciiTheme="minorHAnsi" w:hAnsiTheme="minorHAnsi"/>
          <w:bCs/>
          <w:color w:val="000000"/>
          <w:sz w:val="22"/>
          <w:szCs w:val="22"/>
        </w:rPr>
        <w:t xml:space="preserve"> their own placement we will do our very best to help them in secu</w:t>
      </w:r>
      <w:r w:rsidR="00930303" w:rsidRPr="008B48D8">
        <w:rPr>
          <w:rFonts w:asciiTheme="minorHAnsi" w:hAnsiTheme="minorHAnsi"/>
          <w:bCs/>
          <w:color w:val="000000"/>
          <w:sz w:val="22"/>
          <w:szCs w:val="22"/>
        </w:rPr>
        <w:t xml:space="preserve">ring a placement for December. </w:t>
      </w:r>
      <w:r w:rsidR="004E6191" w:rsidRPr="008B48D8">
        <w:rPr>
          <w:rFonts w:asciiTheme="minorHAnsi" w:hAnsiTheme="minorHAnsi"/>
          <w:bCs/>
          <w:color w:val="000000"/>
          <w:sz w:val="22"/>
          <w:szCs w:val="22"/>
        </w:rPr>
        <w:t>We</w:t>
      </w:r>
      <w:r w:rsidR="00930303" w:rsidRPr="008B48D8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961456" w:rsidRPr="008B48D8">
        <w:rPr>
          <w:rFonts w:asciiTheme="minorHAnsi" w:hAnsiTheme="minorHAnsi"/>
          <w:bCs/>
          <w:color w:val="000000"/>
          <w:sz w:val="22"/>
          <w:szCs w:val="22"/>
        </w:rPr>
        <w:t xml:space="preserve">cannot guarantee that it will be in their chosen </w:t>
      </w:r>
      <w:r w:rsidR="00623A87">
        <w:rPr>
          <w:rFonts w:asciiTheme="minorHAnsi" w:hAnsiTheme="minorHAnsi"/>
          <w:bCs/>
          <w:color w:val="000000"/>
          <w:sz w:val="22"/>
          <w:szCs w:val="22"/>
        </w:rPr>
        <w:t xml:space="preserve">industry, but can guarantee that they will gain great insight into employment and how different the world of work is to school. </w:t>
      </w:r>
      <w:r w:rsidR="00961456" w:rsidRPr="008B48D8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</w:p>
    <w:p w:rsidR="002C0741" w:rsidRPr="008B48D8" w:rsidRDefault="002C0741" w:rsidP="0040739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930303" w:rsidRPr="008B48D8" w:rsidRDefault="00930303" w:rsidP="0093030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8B48D8">
        <w:rPr>
          <w:rFonts w:asciiTheme="minorHAnsi" w:hAnsiTheme="minorHAnsi"/>
          <w:b/>
          <w:bCs/>
          <w:sz w:val="22"/>
          <w:szCs w:val="22"/>
          <w:u w:val="single"/>
        </w:rPr>
        <w:t>Location</w:t>
      </w:r>
    </w:p>
    <w:p w:rsidR="00930303" w:rsidRPr="008B48D8" w:rsidRDefault="00930303" w:rsidP="00930303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8B48D8">
        <w:rPr>
          <w:rFonts w:asciiTheme="minorHAnsi" w:hAnsiTheme="minorHAnsi"/>
          <w:bCs/>
          <w:sz w:val="22"/>
          <w:szCs w:val="22"/>
        </w:rPr>
        <w:t>Students may take part in placements outside of the county</w:t>
      </w:r>
      <w:r w:rsidR="00623A87">
        <w:rPr>
          <w:rFonts w:asciiTheme="minorHAnsi" w:hAnsiTheme="minorHAnsi"/>
          <w:bCs/>
          <w:sz w:val="22"/>
          <w:szCs w:val="22"/>
        </w:rPr>
        <w:t xml:space="preserve"> and country</w:t>
      </w:r>
      <w:r w:rsidRPr="008B48D8">
        <w:rPr>
          <w:rFonts w:asciiTheme="minorHAnsi" w:hAnsiTheme="minorHAnsi"/>
          <w:bCs/>
          <w:sz w:val="22"/>
          <w:szCs w:val="22"/>
        </w:rPr>
        <w:t xml:space="preserve"> but the placements can only last 1 week.</w:t>
      </w:r>
    </w:p>
    <w:p w:rsidR="00930303" w:rsidRPr="008B48D8" w:rsidRDefault="00930303" w:rsidP="00930303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:rsidR="00930303" w:rsidRPr="008B48D8" w:rsidRDefault="00930303" w:rsidP="0093030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8B48D8">
        <w:rPr>
          <w:rFonts w:asciiTheme="minorHAnsi" w:hAnsiTheme="minorHAnsi"/>
          <w:b/>
          <w:bCs/>
          <w:sz w:val="22"/>
          <w:szCs w:val="22"/>
          <w:u w:val="single"/>
        </w:rPr>
        <w:t>Transport</w:t>
      </w:r>
    </w:p>
    <w:p w:rsidR="00930303" w:rsidRPr="008B48D8" w:rsidRDefault="00930303" w:rsidP="00930303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8B48D8">
        <w:rPr>
          <w:rFonts w:asciiTheme="minorHAnsi" w:hAnsiTheme="minorHAnsi"/>
          <w:bCs/>
          <w:sz w:val="22"/>
          <w:szCs w:val="22"/>
        </w:rPr>
        <w:t>The school is unable to pay transportation costs to and from placements.</w:t>
      </w:r>
    </w:p>
    <w:p w:rsidR="00930303" w:rsidRPr="008B48D8" w:rsidRDefault="00930303" w:rsidP="00930303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:rsidR="00623A87" w:rsidRDefault="00623A87" w:rsidP="0093030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623A87" w:rsidRDefault="00623A87" w:rsidP="0093030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623A87" w:rsidRDefault="00623A87" w:rsidP="0093030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930303" w:rsidRPr="008B48D8" w:rsidRDefault="00930303" w:rsidP="0093030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8B48D8">
        <w:rPr>
          <w:rFonts w:asciiTheme="minorHAnsi" w:hAnsiTheme="minorHAnsi"/>
          <w:b/>
          <w:bCs/>
          <w:sz w:val="22"/>
          <w:szCs w:val="22"/>
          <w:u w:val="single"/>
        </w:rPr>
        <w:t xml:space="preserve">Health &amp; Safety </w:t>
      </w:r>
    </w:p>
    <w:p w:rsidR="00930303" w:rsidRPr="008B48D8" w:rsidRDefault="00930303" w:rsidP="0093030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en-GB"/>
        </w:rPr>
      </w:pPr>
      <w:r w:rsidRPr="008B48D8">
        <w:rPr>
          <w:rFonts w:asciiTheme="minorHAnsi" w:hAnsiTheme="minorHAnsi"/>
          <w:bCs/>
          <w:sz w:val="22"/>
          <w:szCs w:val="22"/>
        </w:rPr>
        <w:t>The law</w:t>
      </w:r>
      <w:r w:rsidRPr="008B48D8">
        <w:rPr>
          <w:rFonts w:asciiTheme="minorHAnsi" w:hAnsiTheme="minorHAnsi"/>
          <w:sz w:val="22"/>
          <w:szCs w:val="22"/>
        </w:rPr>
        <w:t xml:space="preserve"> requires </w:t>
      </w:r>
      <w:r w:rsidR="004E6191" w:rsidRPr="008B48D8">
        <w:rPr>
          <w:rFonts w:asciiTheme="minorHAnsi" w:hAnsiTheme="minorHAnsi"/>
          <w:sz w:val="22"/>
          <w:szCs w:val="22"/>
        </w:rPr>
        <w:t>checks to be</w:t>
      </w:r>
      <w:r w:rsidRPr="008B48D8">
        <w:rPr>
          <w:rFonts w:asciiTheme="minorHAnsi" w:hAnsiTheme="minorHAnsi"/>
          <w:sz w:val="22"/>
          <w:szCs w:val="22"/>
        </w:rPr>
        <w:t xml:space="preserve"> made on all placements with regard to Health &amp; Safety and Insurance (employers must hold public and employer liability insurance).</w:t>
      </w:r>
      <w:r w:rsidR="00623A87">
        <w:rPr>
          <w:rFonts w:asciiTheme="minorHAnsi" w:hAnsiTheme="minorHAnsi"/>
          <w:sz w:val="22"/>
          <w:szCs w:val="22"/>
        </w:rPr>
        <w:t xml:space="preserve"> </w:t>
      </w:r>
      <w:r w:rsidRPr="008B48D8">
        <w:rPr>
          <w:rFonts w:asciiTheme="minorHAnsi" w:hAnsiTheme="minorHAnsi"/>
          <w:sz w:val="22"/>
          <w:szCs w:val="22"/>
        </w:rPr>
        <w:t xml:space="preserve"> In the event of the schools external party not endorsing a placement, the pupil will </w:t>
      </w:r>
      <w:r w:rsidRPr="008B48D8">
        <w:rPr>
          <w:rFonts w:asciiTheme="minorHAnsi" w:hAnsiTheme="minorHAnsi"/>
          <w:b/>
          <w:bCs/>
          <w:sz w:val="22"/>
          <w:szCs w:val="22"/>
          <w:u w:val="single"/>
        </w:rPr>
        <w:t>NOT</w:t>
      </w:r>
      <w:r w:rsidRPr="008B48D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B48D8">
        <w:rPr>
          <w:rFonts w:asciiTheme="minorHAnsi" w:hAnsiTheme="minorHAnsi"/>
          <w:bCs/>
          <w:sz w:val="22"/>
          <w:szCs w:val="22"/>
        </w:rPr>
        <w:t xml:space="preserve">be </w:t>
      </w:r>
      <w:r w:rsidRPr="008B48D8">
        <w:rPr>
          <w:rFonts w:asciiTheme="minorHAnsi" w:hAnsiTheme="minorHAnsi"/>
          <w:sz w:val="22"/>
          <w:szCs w:val="22"/>
        </w:rPr>
        <w:t>permitted to attend. If the student does not attend an endorsed placement, or does not come into school they will be marked with an</w:t>
      </w:r>
      <w:r w:rsidRPr="008B48D8">
        <w:rPr>
          <w:rFonts w:asciiTheme="minorHAnsi" w:hAnsiTheme="minorHAnsi"/>
          <w:sz w:val="22"/>
          <w:szCs w:val="22"/>
          <w:lang w:eastAsia="en-GB"/>
        </w:rPr>
        <w:t xml:space="preserve"> unauthorised absence. We will of course contact and advise you, should this apply to your child’s placement.</w:t>
      </w:r>
    </w:p>
    <w:p w:rsidR="00930303" w:rsidRPr="008B48D8" w:rsidRDefault="00930303" w:rsidP="0040739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930303" w:rsidRPr="008B48D8" w:rsidRDefault="00407390" w:rsidP="004E619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Cs/>
          <w:sz w:val="22"/>
          <w:szCs w:val="22"/>
        </w:rPr>
      </w:pPr>
      <w:r w:rsidRPr="008B48D8">
        <w:rPr>
          <w:rFonts w:asciiTheme="minorHAnsi" w:hAnsiTheme="minorHAnsi"/>
          <w:bCs/>
          <w:sz w:val="22"/>
          <w:szCs w:val="22"/>
        </w:rPr>
        <w:t>Should you have any further questions regarding Work Experience please do not hesitate to contact me.</w:t>
      </w:r>
      <w:r w:rsidR="004E6191" w:rsidRPr="008B48D8">
        <w:rPr>
          <w:rFonts w:asciiTheme="minorHAnsi" w:hAnsiTheme="minorHAnsi"/>
          <w:bCs/>
          <w:sz w:val="22"/>
          <w:szCs w:val="22"/>
        </w:rPr>
        <w:t xml:space="preserve"> </w:t>
      </w:r>
      <w:r w:rsidR="00930303" w:rsidRPr="008B48D8">
        <w:rPr>
          <w:rFonts w:asciiTheme="minorHAnsi" w:hAnsiTheme="minorHAnsi"/>
          <w:bCs/>
          <w:sz w:val="22"/>
          <w:szCs w:val="22"/>
        </w:rPr>
        <w:t xml:space="preserve">I will be available during the </w:t>
      </w:r>
      <w:r w:rsidR="004E6191" w:rsidRPr="008B48D8">
        <w:rPr>
          <w:rFonts w:asciiTheme="minorHAnsi" w:hAnsiTheme="minorHAnsi"/>
          <w:bCs/>
          <w:sz w:val="22"/>
          <w:szCs w:val="22"/>
        </w:rPr>
        <w:t xml:space="preserve">summer </w:t>
      </w:r>
      <w:r w:rsidR="00930303" w:rsidRPr="008B48D8">
        <w:rPr>
          <w:rFonts w:asciiTheme="minorHAnsi" w:hAnsiTheme="minorHAnsi"/>
          <w:bCs/>
          <w:sz w:val="22"/>
          <w:szCs w:val="22"/>
        </w:rPr>
        <w:t xml:space="preserve">holidays through email: </w:t>
      </w:r>
      <w:hyperlink r:id="rId10" w:history="1">
        <w:r w:rsidR="00930303" w:rsidRPr="008B48D8">
          <w:rPr>
            <w:rStyle w:val="Hyperlink"/>
            <w:rFonts w:asciiTheme="minorHAnsi" w:hAnsiTheme="minorHAnsi"/>
            <w:bCs/>
            <w:sz w:val="22"/>
            <w:szCs w:val="22"/>
          </w:rPr>
          <w:t>careers@paigntonacademy.org</w:t>
        </w:r>
      </w:hyperlink>
      <w:r w:rsidR="00930303" w:rsidRPr="008B48D8">
        <w:rPr>
          <w:rFonts w:asciiTheme="minorHAnsi" w:hAnsiTheme="minorHAnsi"/>
          <w:bCs/>
          <w:sz w:val="22"/>
          <w:szCs w:val="22"/>
        </w:rPr>
        <w:t xml:space="preserve"> </w:t>
      </w:r>
    </w:p>
    <w:p w:rsidR="00930303" w:rsidRPr="008B48D8" w:rsidRDefault="00930303" w:rsidP="00407390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407390" w:rsidRPr="008B48D8" w:rsidRDefault="00407390" w:rsidP="00407390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Cs/>
          <w:color w:val="000000"/>
          <w:sz w:val="22"/>
          <w:szCs w:val="22"/>
        </w:rPr>
      </w:pPr>
      <w:r w:rsidRPr="008B48D8">
        <w:rPr>
          <w:rFonts w:asciiTheme="minorHAnsi" w:hAnsiTheme="minorHAnsi"/>
          <w:bCs/>
          <w:color w:val="000000"/>
          <w:sz w:val="22"/>
          <w:szCs w:val="22"/>
        </w:rPr>
        <w:t xml:space="preserve">Yours sincerely </w:t>
      </w:r>
    </w:p>
    <w:p w:rsidR="00407390" w:rsidRPr="008B48D8" w:rsidRDefault="00407390" w:rsidP="00407390">
      <w:pPr>
        <w:pStyle w:val="Heading2"/>
        <w:rPr>
          <w:rFonts w:asciiTheme="minorHAnsi" w:hAnsiTheme="minorHAnsi"/>
          <w:b w:val="0"/>
          <w:sz w:val="22"/>
          <w:szCs w:val="22"/>
        </w:rPr>
      </w:pPr>
    </w:p>
    <w:p w:rsidR="00407390" w:rsidRPr="008B48D8" w:rsidRDefault="00407390" w:rsidP="00407390">
      <w:pPr>
        <w:pStyle w:val="Heading2"/>
        <w:rPr>
          <w:rFonts w:asciiTheme="minorHAnsi" w:hAnsiTheme="minorHAnsi"/>
          <w:b w:val="0"/>
          <w:sz w:val="22"/>
          <w:szCs w:val="22"/>
        </w:rPr>
      </w:pPr>
    </w:p>
    <w:p w:rsidR="00407390" w:rsidRPr="008B48D8" w:rsidRDefault="00407390" w:rsidP="00407390">
      <w:pPr>
        <w:pStyle w:val="Heading2"/>
        <w:rPr>
          <w:rFonts w:asciiTheme="minorHAnsi" w:hAnsiTheme="minorHAnsi"/>
          <w:b w:val="0"/>
          <w:sz w:val="22"/>
          <w:szCs w:val="22"/>
        </w:rPr>
      </w:pPr>
    </w:p>
    <w:p w:rsidR="00407390" w:rsidRPr="008B48D8" w:rsidRDefault="00930303" w:rsidP="00407390">
      <w:pPr>
        <w:pStyle w:val="Heading2"/>
        <w:rPr>
          <w:rFonts w:asciiTheme="minorHAnsi" w:hAnsiTheme="minorHAnsi"/>
          <w:b w:val="0"/>
          <w:sz w:val="22"/>
          <w:szCs w:val="22"/>
        </w:rPr>
      </w:pPr>
      <w:r w:rsidRPr="008B48D8">
        <w:rPr>
          <w:rFonts w:asciiTheme="minorHAnsi" w:hAnsiTheme="minorHAnsi"/>
          <w:b w:val="0"/>
          <w:sz w:val="22"/>
          <w:szCs w:val="22"/>
        </w:rPr>
        <w:t>Mrs L. Hay</w:t>
      </w:r>
    </w:p>
    <w:p w:rsidR="00407390" w:rsidRPr="001829BA" w:rsidRDefault="00407390" w:rsidP="00407390">
      <w:pPr>
        <w:rPr>
          <w:rFonts w:asciiTheme="minorHAnsi" w:hAnsiTheme="minorHAnsi"/>
        </w:rPr>
      </w:pPr>
      <w:r w:rsidRPr="001829BA">
        <w:rPr>
          <w:rFonts w:asciiTheme="minorHAnsi" w:hAnsiTheme="minorHAnsi"/>
        </w:rPr>
        <w:t xml:space="preserve">Careers </w:t>
      </w:r>
      <w:r w:rsidR="00930303">
        <w:rPr>
          <w:rFonts w:asciiTheme="minorHAnsi" w:hAnsiTheme="minorHAnsi"/>
        </w:rPr>
        <w:t>Coordinator</w:t>
      </w:r>
    </w:p>
    <w:p w:rsidR="00407390" w:rsidRPr="001829BA" w:rsidRDefault="00407390" w:rsidP="00407390">
      <w:pPr>
        <w:rPr>
          <w:rFonts w:asciiTheme="minorHAnsi" w:hAnsiTheme="minorHAnsi"/>
        </w:rPr>
      </w:pPr>
    </w:p>
    <w:p w:rsidR="00407390" w:rsidRDefault="00407390" w:rsidP="00407390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bCs/>
          <w:sz w:val="24"/>
        </w:rPr>
      </w:pPr>
    </w:p>
    <w:p w:rsidR="00407390" w:rsidRDefault="00407390" w:rsidP="00407390"/>
    <w:p w:rsidR="000755DC" w:rsidRDefault="003B348C"/>
    <w:sectPr w:rsidR="000755DC" w:rsidSect="004E6191">
      <w:headerReference w:type="even" r:id="rId11"/>
      <w:pgSz w:w="11894" w:h="16834" w:code="9"/>
      <w:pgMar w:top="907" w:right="3389" w:bottom="1009" w:left="1134" w:header="709" w:footer="709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A4" w:rsidRDefault="00F155FF">
      <w:r>
        <w:separator/>
      </w:r>
    </w:p>
  </w:endnote>
  <w:endnote w:type="continuationSeparator" w:id="0">
    <w:p w:rsidR="00813EA4" w:rsidRDefault="00F1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A4" w:rsidRDefault="00F155FF">
      <w:r>
        <w:separator/>
      </w:r>
    </w:p>
  </w:footnote>
  <w:footnote w:type="continuationSeparator" w:id="0">
    <w:p w:rsidR="00813EA4" w:rsidRDefault="00F15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4E" w:rsidRDefault="003C64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6774E" w:rsidRDefault="003B34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63A"/>
    <w:multiLevelType w:val="hybridMultilevel"/>
    <w:tmpl w:val="E6F03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E4F59"/>
    <w:multiLevelType w:val="hybridMultilevel"/>
    <w:tmpl w:val="A780454C"/>
    <w:lvl w:ilvl="0" w:tplc="AC7825A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156BF"/>
    <w:multiLevelType w:val="hybridMultilevel"/>
    <w:tmpl w:val="42D0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90"/>
    <w:rsid w:val="000370FC"/>
    <w:rsid w:val="001829BA"/>
    <w:rsid w:val="001849A3"/>
    <w:rsid w:val="002C0741"/>
    <w:rsid w:val="002E2AC6"/>
    <w:rsid w:val="003639C2"/>
    <w:rsid w:val="003B348C"/>
    <w:rsid w:val="003C64DA"/>
    <w:rsid w:val="00407390"/>
    <w:rsid w:val="00497BEF"/>
    <w:rsid w:val="004E6191"/>
    <w:rsid w:val="00545213"/>
    <w:rsid w:val="00623A87"/>
    <w:rsid w:val="0063705B"/>
    <w:rsid w:val="00786671"/>
    <w:rsid w:val="00786C93"/>
    <w:rsid w:val="00813EA4"/>
    <w:rsid w:val="00815E93"/>
    <w:rsid w:val="008B1AB1"/>
    <w:rsid w:val="008B48D8"/>
    <w:rsid w:val="00930303"/>
    <w:rsid w:val="00961456"/>
    <w:rsid w:val="00B348F4"/>
    <w:rsid w:val="00DA3502"/>
    <w:rsid w:val="00E23680"/>
    <w:rsid w:val="00F1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9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07390"/>
    <w:pPr>
      <w:keepNext/>
      <w:jc w:val="both"/>
      <w:outlineLvl w:val="1"/>
    </w:pPr>
    <w:rPr>
      <w:rFonts w:ascii="Tahoma" w:hAnsi="Tahoma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407390"/>
    <w:pPr>
      <w:keepNext/>
      <w:jc w:val="both"/>
      <w:outlineLvl w:val="2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7390"/>
    <w:rPr>
      <w:rFonts w:ascii="Tahoma" w:eastAsia="Times New Roman" w:hAnsi="Tahoma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07390"/>
    <w:rPr>
      <w:rFonts w:ascii="Tahoma" w:eastAsia="Times New Roman" w:hAnsi="Tahoma" w:cs="Times New Roman"/>
      <w:sz w:val="24"/>
      <w:szCs w:val="20"/>
    </w:rPr>
  </w:style>
  <w:style w:type="paragraph" w:styleId="Header">
    <w:name w:val="header"/>
    <w:basedOn w:val="Normal"/>
    <w:link w:val="HeaderChar"/>
    <w:rsid w:val="004073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7390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407390"/>
  </w:style>
  <w:style w:type="character" w:styleId="Hyperlink">
    <w:name w:val="Hyperlink"/>
    <w:basedOn w:val="DefaultParagraphFont"/>
    <w:rsid w:val="004073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0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9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07390"/>
    <w:pPr>
      <w:keepNext/>
      <w:jc w:val="both"/>
      <w:outlineLvl w:val="1"/>
    </w:pPr>
    <w:rPr>
      <w:rFonts w:ascii="Tahoma" w:hAnsi="Tahoma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407390"/>
    <w:pPr>
      <w:keepNext/>
      <w:jc w:val="both"/>
      <w:outlineLvl w:val="2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7390"/>
    <w:rPr>
      <w:rFonts w:ascii="Tahoma" w:eastAsia="Times New Roman" w:hAnsi="Tahoma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07390"/>
    <w:rPr>
      <w:rFonts w:ascii="Tahoma" w:eastAsia="Times New Roman" w:hAnsi="Tahoma" w:cs="Times New Roman"/>
      <w:sz w:val="24"/>
      <w:szCs w:val="20"/>
    </w:rPr>
  </w:style>
  <w:style w:type="paragraph" w:styleId="Header">
    <w:name w:val="header"/>
    <w:basedOn w:val="Normal"/>
    <w:link w:val="HeaderChar"/>
    <w:rsid w:val="004073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7390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407390"/>
  </w:style>
  <w:style w:type="character" w:styleId="Hyperlink">
    <w:name w:val="Hyperlink"/>
    <w:basedOn w:val="DefaultParagraphFont"/>
    <w:rsid w:val="004073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eers@paigntonacadem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igntonacademy.org/careers-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Hay</dc:creator>
  <cp:lastModifiedBy>Laura Hay</cp:lastModifiedBy>
  <cp:revision>8</cp:revision>
  <cp:lastPrinted>2017-07-05T09:24:00Z</cp:lastPrinted>
  <dcterms:created xsi:type="dcterms:W3CDTF">2014-09-22T10:49:00Z</dcterms:created>
  <dcterms:modified xsi:type="dcterms:W3CDTF">2017-07-05T11:33:00Z</dcterms:modified>
</cp:coreProperties>
</file>